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73" w:rsidRDefault="00863E73">
      <w:bookmarkStart w:id="0" w:name="_GoBack"/>
      <w:bookmarkEnd w:id="0"/>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63E73" w:rsidTr="00126836">
        <w:trPr>
          <w:trHeight w:val="2732"/>
        </w:trPr>
        <w:tc>
          <w:tcPr>
            <w:tcW w:w="9360" w:type="dxa"/>
            <w:tcBorders>
              <w:top w:val="nil"/>
              <w:left w:val="nil"/>
              <w:bottom w:val="nil"/>
              <w:right w:val="nil"/>
            </w:tcBorders>
            <w:shd w:val="clear" w:color="auto" w:fill="D7CFB3"/>
            <w:tcMar>
              <w:top w:w="40" w:type="dxa"/>
              <w:left w:w="40" w:type="dxa"/>
              <w:bottom w:w="40" w:type="dxa"/>
              <w:right w:w="40" w:type="dxa"/>
            </w:tcMar>
            <w:vAlign w:val="center"/>
          </w:tcPr>
          <w:p w:rsidR="00863E73" w:rsidRDefault="00863E73">
            <w:pPr>
              <w:rPr>
                <w:rFonts w:ascii="Roboto" w:eastAsia="Roboto" w:hAnsi="Roboto" w:cs="Roboto"/>
                <w:color w:val="500050"/>
              </w:rPr>
            </w:pPr>
          </w:p>
          <w:tbl>
            <w:tblPr>
              <w:tblStyle w:val="a0"/>
              <w:tblW w:w="7946" w:type="dxa"/>
              <w:tblBorders>
                <w:top w:val="nil"/>
                <w:left w:val="nil"/>
                <w:bottom w:val="nil"/>
                <w:right w:val="nil"/>
                <w:insideH w:val="nil"/>
                <w:insideV w:val="nil"/>
              </w:tblBorders>
              <w:tblLayout w:type="fixed"/>
              <w:tblLook w:val="0600" w:firstRow="0" w:lastRow="0" w:firstColumn="0" w:lastColumn="0" w:noHBand="1" w:noVBand="1"/>
            </w:tblPr>
            <w:tblGrid>
              <w:gridCol w:w="2084"/>
              <w:gridCol w:w="3777"/>
              <w:gridCol w:w="2085"/>
            </w:tblGrid>
            <w:tr w:rsidR="00863E73">
              <w:trPr>
                <w:trHeight w:val="2640"/>
              </w:trPr>
              <w:tc>
                <w:tcPr>
                  <w:tcW w:w="2084" w:type="dxa"/>
                  <w:tcBorders>
                    <w:top w:val="nil"/>
                    <w:left w:val="nil"/>
                    <w:bottom w:val="nil"/>
                    <w:right w:val="nil"/>
                  </w:tcBorders>
                  <w:shd w:val="clear" w:color="auto" w:fill="FFFFFF"/>
                  <w:tcMar>
                    <w:top w:w="20" w:type="dxa"/>
                    <w:left w:w="20" w:type="dxa"/>
                    <w:bottom w:w="20" w:type="dxa"/>
                    <w:right w:w="20" w:type="dxa"/>
                  </w:tcMar>
                  <w:vAlign w:val="center"/>
                </w:tcPr>
                <w:p w:rsidR="00863E73" w:rsidRDefault="00126836">
                  <w:pPr>
                    <w:spacing w:line="288" w:lineRule="auto"/>
                    <w:rPr>
                      <w:rFonts w:ascii="Roboto" w:eastAsia="Roboto" w:hAnsi="Roboto" w:cs="Roboto"/>
                      <w:color w:val="500050"/>
                    </w:rPr>
                  </w:pPr>
                  <w:r>
                    <w:rPr>
                      <w:rFonts w:ascii="Roboto" w:eastAsia="Roboto" w:hAnsi="Roboto" w:cs="Roboto"/>
                      <w:noProof/>
                      <w:color w:val="500050"/>
                      <w:lang w:val="en-US"/>
                    </w:rPr>
                    <w:drawing>
                      <wp:inline distT="114300" distB="114300" distL="114300" distR="114300">
                        <wp:extent cx="1803400" cy="1663700"/>
                        <wp:effectExtent l="0" t="0" r="0" b="0"/>
                        <wp:docPr id="1" name="image2.jpg" descr="http://www.trxctiming.com/St_Charles/XC/First_Capital/st_charles.jpg"/>
                        <wp:cNvGraphicFramePr/>
                        <a:graphic xmlns:a="http://schemas.openxmlformats.org/drawingml/2006/main">
                          <a:graphicData uri="http://schemas.openxmlformats.org/drawingml/2006/picture">
                            <pic:pic xmlns:pic="http://schemas.openxmlformats.org/drawingml/2006/picture">
                              <pic:nvPicPr>
                                <pic:cNvPr id="0" name="image2.jpg" descr="http://www.trxctiming.com/St_Charles/XC/First_Capital/st_charles.jpg"/>
                                <pic:cNvPicPr preferRelativeResize="0"/>
                              </pic:nvPicPr>
                              <pic:blipFill>
                                <a:blip r:embed="rId4"/>
                                <a:srcRect/>
                                <a:stretch>
                                  <a:fillRect/>
                                </a:stretch>
                              </pic:blipFill>
                              <pic:spPr>
                                <a:xfrm>
                                  <a:off x="0" y="0"/>
                                  <a:ext cx="1803400" cy="1663700"/>
                                </a:xfrm>
                                <a:prstGeom prst="rect">
                                  <a:avLst/>
                                </a:prstGeom>
                                <a:ln/>
                              </pic:spPr>
                            </pic:pic>
                          </a:graphicData>
                        </a:graphic>
                      </wp:inline>
                    </w:drawing>
                  </w:r>
                </w:p>
              </w:tc>
              <w:tc>
                <w:tcPr>
                  <w:tcW w:w="3776" w:type="dxa"/>
                  <w:tcBorders>
                    <w:top w:val="nil"/>
                    <w:left w:val="nil"/>
                    <w:bottom w:val="nil"/>
                    <w:right w:val="nil"/>
                  </w:tcBorders>
                  <w:shd w:val="clear" w:color="auto" w:fill="FFFFFF"/>
                  <w:tcMar>
                    <w:top w:w="20" w:type="dxa"/>
                    <w:left w:w="20" w:type="dxa"/>
                    <w:bottom w:w="20" w:type="dxa"/>
                    <w:right w:w="20" w:type="dxa"/>
                  </w:tcMar>
                  <w:vAlign w:val="center"/>
                </w:tcPr>
                <w:p w:rsidR="00863E73" w:rsidRDefault="00126836">
                  <w:pPr>
                    <w:spacing w:line="288" w:lineRule="auto"/>
                    <w:rPr>
                      <w:rFonts w:ascii="Roboto" w:eastAsia="Roboto" w:hAnsi="Roboto" w:cs="Roboto"/>
                      <w:color w:val="500050"/>
                    </w:rPr>
                  </w:pPr>
                  <w:r>
                    <w:rPr>
                      <w:rFonts w:ascii="Roboto" w:eastAsia="Roboto" w:hAnsi="Roboto" w:cs="Roboto"/>
                      <w:noProof/>
                      <w:color w:val="500050"/>
                      <w:lang w:val="en-US"/>
                    </w:rPr>
                    <w:drawing>
                      <wp:inline distT="114300" distB="114300" distL="114300" distR="114300">
                        <wp:extent cx="3276600" cy="1092200"/>
                        <wp:effectExtent l="0" t="0" r="0" b="0"/>
                        <wp:docPr id="3" name="image1.jpg" descr="http://www.trxctiming.com/logo/TRXC-800x267.jpg"/>
                        <wp:cNvGraphicFramePr/>
                        <a:graphic xmlns:a="http://schemas.openxmlformats.org/drawingml/2006/main">
                          <a:graphicData uri="http://schemas.openxmlformats.org/drawingml/2006/picture">
                            <pic:pic xmlns:pic="http://schemas.openxmlformats.org/drawingml/2006/picture">
                              <pic:nvPicPr>
                                <pic:cNvPr id="0" name="image1.jpg" descr="http://www.trxctiming.com/logo/TRXC-800x267.jpg"/>
                                <pic:cNvPicPr preferRelativeResize="0"/>
                              </pic:nvPicPr>
                              <pic:blipFill>
                                <a:blip r:embed="rId5"/>
                                <a:srcRect/>
                                <a:stretch>
                                  <a:fillRect/>
                                </a:stretch>
                              </pic:blipFill>
                              <pic:spPr>
                                <a:xfrm>
                                  <a:off x="0" y="0"/>
                                  <a:ext cx="3276600" cy="1092200"/>
                                </a:xfrm>
                                <a:prstGeom prst="rect">
                                  <a:avLst/>
                                </a:prstGeom>
                                <a:ln/>
                              </pic:spPr>
                            </pic:pic>
                          </a:graphicData>
                        </a:graphic>
                      </wp:inline>
                    </w:drawing>
                  </w:r>
                </w:p>
              </w:tc>
              <w:tc>
                <w:tcPr>
                  <w:tcW w:w="2084" w:type="dxa"/>
                  <w:tcBorders>
                    <w:top w:val="nil"/>
                    <w:left w:val="nil"/>
                    <w:bottom w:val="nil"/>
                    <w:right w:val="nil"/>
                  </w:tcBorders>
                  <w:shd w:val="clear" w:color="auto" w:fill="FFFFFF"/>
                  <w:tcMar>
                    <w:top w:w="20" w:type="dxa"/>
                    <w:left w:w="20" w:type="dxa"/>
                    <w:bottom w:w="20" w:type="dxa"/>
                    <w:right w:w="20" w:type="dxa"/>
                  </w:tcMar>
                  <w:vAlign w:val="center"/>
                </w:tcPr>
                <w:p w:rsidR="00863E73" w:rsidRDefault="00126836">
                  <w:pPr>
                    <w:spacing w:line="288" w:lineRule="auto"/>
                    <w:rPr>
                      <w:rFonts w:ascii="Roboto" w:eastAsia="Roboto" w:hAnsi="Roboto" w:cs="Roboto"/>
                      <w:color w:val="500050"/>
                    </w:rPr>
                  </w:pPr>
                  <w:r>
                    <w:rPr>
                      <w:rFonts w:ascii="Roboto" w:eastAsia="Roboto" w:hAnsi="Roboto" w:cs="Roboto"/>
                      <w:noProof/>
                      <w:color w:val="500050"/>
                      <w:lang w:val="en-US"/>
                    </w:rPr>
                    <w:drawing>
                      <wp:inline distT="114300" distB="114300" distL="114300" distR="114300">
                        <wp:extent cx="1803400" cy="1663700"/>
                        <wp:effectExtent l="0" t="0" r="0" b="0"/>
                        <wp:docPr id="2" name="image3.jpg" descr="http://www.trxctiming.com/St_Charles/XC/First_Capital/st_charles.jpg"/>
                        <wp:cNvGraphicFramePr/>
                        <a:graphic xmlns:a="http://schemas.openxmlformats.org/drawingml/2006/main">
                          <a:graphicData uri="http://schemas.openxmlformats.org/drawingml/2006/picture">
                            <pic:pic xmlns:pic="http://schemas.openxmlformats.org/drawingml/2006/picture">
                              <pic:nvPicPr>
                                <pic:cNvPr id="0" name="image3.jpg" descr="http://www.trxctiming.com/St_Charles/XC/First_Capital/st_charles.jpg"/>
                                <pic:cNvPicPr preferRelativeResize="0"/>
                              </pic:nvPicPr>
                              <pic:blipFill>
                                <a:blip r:embed="rId4"/>
                                <a:srcRect/>
                                <a:stretch>
                                  <a:fillRect/>
                                </a:stretch>
                              </pic:blipFill>
                              <pic:spPr>
                                <a:xfrm>
                                  <a:off x="0" y="0"/>
                                  <a:ext cx="1803400" cy="1663700"/>
                                </a:xfrm>
                                <a:prstGeom prst="rect">
                                  <a:avLst/>
                                </a:prstGeom>
                                <a:ln/>
                              </pic:spPr>
                            </pic:pic>
                          </a:graphicData>
                        </a:graphic>
                      </wp:inline>
                    </w:drawing>
                  </w:r>
                </w:p>
              </w:tc>
            </w:tr>
          </w:tbl>
          <w:p w:rsidR="00863E73" w:rsidRDefault="00863E73">
            <w:pPr>
              <w:rPr>
                <w:rFonts w:ascii="Roboto" w:eastAsia="Roboto" w:hAnsi="Roboto" w:cs="Roboto"/>
                <w:color w:val="500050"/>
              </w:rPr>
            </w:pPr>
          </w:p>
        </w:tc>
      </w:tr>
      <w:tr w:rsidR="00863E73">
        <w:trPr>
          <w:trHeight w:val="840"/>
        </w:trPr>
        <w:tc>
          <w:tcPr>
            <w:tcW w:w="9360" w:type="dxa"/>
            <w:tcBorders>
              <w:top w:val="nil"/>
              <w:left w:val="nil"/>
              <w:bottom w:val="nil"/>
              <w:right w:val="nil"/>
            </w:tcBorders>
            <w:tcMar>
              <w:top w:w="40" w:type="dxa"/>
              <w:left w:w="40" w:type="dxa"/>
              <w:bottom w:w="40" w:type="dxa"/>
              <w:right w:w="40" w:type="dxa"/>
            </w:tcMar>
            <w:vAlign w:val="center"/>
          </w:tcPr>
          <w:p w:rsidR="00863E73" w:rsidRDefault="00126836">
            <w:pPr>
              <w:spacing w:before="100" w:after="100" w:line="288" w:lineRule="auto"/>
              <w:jc w:val="center"/>
              <w:rPr>
                <w:color w:val="500050"/>
                <w:sz w:val="48"/>
                <w:szCs w:val="48"/>
              </w:rPr>
            </w:pPr>
            <w:r>
              <w:rPr>
                <w:color w:val="500050"/>
                <w:sz w:val="48"/>
                <w:szCs w:val="48"/>
              </w:rPr>
              <w:t>First Capital Cross Country Meet</w:t>
            </w:r>
          </w:p>
        </w:tc>
      </w:tr>
      <w:tr w:rsidR="00863E73">
        <w:trPr>
          <w:trHeight w:val="700"/>
        </w:trPr>
        <w:tc>
          <w:tcPr>
            <w:tcW w:w="9360" w:type="dxa"/>
            <w:tcBorders>
              <w:top w:val="nil"/>
              <w:left w:val="nil"/>
              <w:bottom w:val="nil"/>
              <w:right w:val="nil"/>
            </w:tcBorders>
            <w:tcMar>
              <w:top w:w="40" w:type="dxa"/>
              <w:left w:w="40" w:type="dxa"/>
              <w:bottom w:w="40" w:type="dxa"/>
              <w:right w:w="40" w:type="dxa"/>
            </w:tcMar>
            <w:vAlign w:val="center"/>
          </w:tcPr>
          <w:p w:rsidR="00863E73" w:rsidRDefault="00126836">
            <w:pPr>
              <w:spacing w:before="100" w:after="100" w:line="288" w:lineRule="auto"/>
              <w:jc w:val="center"/>
              <w:rPr>
                <w:color w:val="500050"/>
                <w:sz w:val="36"/>
                <w:szCs w:val="36"/>
              </w:rPr>
            </w:pPr>
            <w:r>
              <w:rPr>
                <w:color w:val="500050"/>
                <w:sz w:val="36"/>
                <w:szCs w:val="36"/>
              </w:rPr>
              <w:t>McNair Park, St. Charles, MO</w:t>
            </w:r>
          </w:p>
        </w:tc>
      </w:tr>
      <w:tr w:rsidR="00863E73">
        <w:trPr>
          <w:trHeight w:val="600"/>
        </w:trPr>
        <w:tc>
          <w:tcPr>
            <w:tcW w:w="9360" w:type="dxa"/>
            <w:tcBorders>
              <w:top w:val="nil"/>
              <w:left w:val="nil"/>
              <w:bottom w:val="nil"/>
              <w:right w:val="nil"/>
            </w:tcBorders>
            <w:tcMar>
              <w:top w:w="40" w:type="dxa"/>
              <w:left w:w="40" w:type="dxa"/>
              <w:bottom w:w="40" w:type="dxa"/>
              <w:right w:w="40" w:type="dxa"/>
            </w:tcMar>
            <w:vAlign w:val="center"/>
          </w:tcPr>
          <w:p w:rsidR="00863E73" w:rsidRDefault="00126836">
            <w:pPr>
              <w:spacing w:before="100" w:after="100" w:line="288" w:lineRule="auto"/>
              <w:jc w:val="center"/>
              <w:rPr>
                <w:color w:val="500050"/>
                <w:sz w:val="27"/>
                <w:szCs w:val="27"/>
              </w:rPr>
            </w:pPr>
            <w:r>
              <w:rPr>
                <w:color w:val="500050"/>
                <w:sz w:val="27"/>
                <w:szCs w:val="27"/>
              </w:rPr>
              <w:t>Friday, Sept. 6, 2019</w:t>
            </w:r>
          </w:p>
        </w:tc>
      </w:tr>
    </w:tbl>
    <w:p w:rsidR="00863E73" w:rsidRDefault="00863E73"/>
    <w:tbl>
      <w:tblPr>
        <w:tblStyle w:val="a1"/>
        <w:tblW w:w="8895" w:type="dxa"/>
        <w:tblBorders>
          <w:top w:val="nil"/>
          <w:left w:val="nil"/>
          <w:bottom w:val="nil"/>
          <w:right w:val="nil"/>
          <w:insideH w:val="nil"/>
          <w:insideV w:val="nil"/>
        </w:tblBorders>
        <w:tblLayout w:type="fixed"/>
        <w:tblLook w:val="0600" w:firstRow="0" w:lastRow="0" w:firstColumn="0" w:lastColumn="0" w:noHBand="1" w:noVBand="1"/>
      </w:tblPr>
      <w:tblGrid>
        <w:gridCol w:w="1425"/>
        <w:gridCol w:w="7470"/>
      </w:tblGrid>
      <w:tr w:rsidR="00863E73">
        <w:trPr>
          <w:trHeight w:val="54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Meet Director:</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color w:val="500050"/>
                <w:sz w:val="20"/>
                <w:szCs w:val="20"/>
              </w:rPr>
            </w:pPr>
            <w:r>
              <w:rPr>
                <w:b/>
                <w:color w:val="0000FF"/>
                <w:sz w:val="20"/>
                <w:szCs w:val="20"/>
                <w:u w:val="single"/>
              </w:rPr>
              <w:t>Corey Hahn</w:t>
            </w:r>
            <w:r>
              <w:rPr>
                <w:color w:val="500050"/>
                <w:sz w:val="20"/>
                <w:szCs w:val="20"/>
              </w:rPr>
              <w:t xml:space="preserve"> - Athletic Director - 636-443-4194</w:t>
            </w:r>
          </w:p>
        </w:tc>
      </w:tr>
      <w:tr w:rsidR="00863E73">
        <w:trPr>
          <w:trHeight w:val="348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Schedule:</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i/>
                <w:color w:val="500050"/>
                <w:sz w:val="20"/>
                <w:szCs w:val="20"/>
              </w:rPr>
            </w:pPr>
            <w:r>
              <w:rPr>
                <w:color w:val="500050"/>
                <w:sz w:val="20"/>
                <w:szCs w:val="20"/>
              </w:rPr>
              <w:t xml:space="preserve">3:45 p.m. - </w:t>
            </w:r>
            <w:r>
              <w:rPr>
                <w:i/>
                <w:color w:val="500050"/>
                <w:sz w:val="20"/>
                <w:szCs w:val="20"/>
              </w:rPr>
              <w:t>Coaches Meeting - Finish Line</w:t>
            </w:r>
          </w:p>
          <w:p w:rsidR="00863E73" w:rsidRDefault="00126836">
            <w:pPr>
              <w:spacing w:before="280" w:after="280" w:line="288" w:lineRule="auto"/>
              <w:rPr>
                <w:i/>
                <w:color w:val="500050"/>
                <w:sz w:val="20"/>
                <w:szCs w:val="20"/>
              </w:rPr>
            </w:pPr>
            <w:r>
              <w:rPr>
                <w:color w:val="500050"/>
                <w:sz w:val="20"/>
                <w:szCs w:val="20"/>
              </w:rPr>
              <w:t xml:space="preserve">4:00 p.m. - </w:t>
            </w:r>
            <w:r>
              <w:rPr>
                <w:i/>
                <w:color w:val="500050"/>
                <w:sz w:val="20"/>
                <w:szCs w:val="20"/>
              </w:rPr>
              <w:t>Varsity Boys - Blue (MO Class 1, 2, 3) and White (MO Division 4) Division 5K Run Together - Classes will be separated during scoring.</w:t>
            </w:r>
          </w:p>
          <w:p w:rsidR="00863E73" w:rsidRDefault="00126836">
            <w:pPr>
              <w:spacing w:after="280" w:line="288" w:lineRule="auto"/>
              <w:rPr>
                <w:i/>
                <w:color w:val="500050"/>
                <w:sz w:val="20"/>
                <w:szCs w:val="20"/>
              </w:rPr>
            </w:pPr>
            <w:r>
              <w:rPr>
                <w:color w:val="500050"/>
                <w:sz w:val="20"/>
                <w:szCs w:val="20"/>
              </w:rPr>
              <w:t xml:space="preserve">4:30 p.m. - </w:t>
            </w:r>
            <w:r>
              <w:rPr>
                <w:i/>
                <w:color w:val="500050"/>
                <w:sz w:val="20"/>
                <w:szCs w:val="20"/>
              </w:rPr>
              <w:t>Varsity Girls - Blue (MO Class 1, 2, 3) and White (MO Division 4) Division 5K Run Together - Classes will be separated during scoring.</w:t>
            </w:r>
          </w:p>
          <w:p w:rsidR="00863E73" w:rsidRDefault="00126836">
            <w:pPr>
              <w:spacing w:after="280" w:line="288" w:lineRule="auto"/>
              <w:rPr>
                <w:i/>
                <w:color w:val="500050"/>
                <w:sz w:val="20"/>
                <w:szCs w:val="20"/>
              </w:rPr>
            </w:pPr>
            <w:r>
              <w:rPr>
                <w:color w:val="500050"/>
                <w:sz w:val="20"/>
                <w:szCs w:val="20"/>
              </w:rPr>
              <w:t xml:space="preserve">5:00 p.m. - </w:t>
            </w:r>
            <w:r>
              <w:rPr>
                <w:i/>
                <w:color w:val="500050"/>
                <w:sz w:val="20"/>
                <w:szCs w:val="20"/>
              </w:rPr>
              <w:t>JV - Boys and Girls - 2 Mile</w:t>
            </w:r>
          </w:p>
          <w:p w:rsidR="00863E73" w:rsidRDefault="00126836">
            <w:pPr>
              <w:spacing w:after="280" w:line="288" w:lineRule="auto"/>
              <w:rPr>
                <w:i/>
                <w:color w:val="500050"/>
                <w:sz w:val="20"/>
                <w:szCs w:val="20"/>
              </w:rPr>
            </w:pPr>
            <w:r>
              <w:rPr>
                <w:color w:val="500050"/>
                <w:sz w:val="20"/>
                <w:szCs w:val="20"/>
              </w:rPr>
              <w:t xml:space="preserve">5:15 p.m. - </w:t>
            </w:r>
            <w:r>
              <w:rPr>
                <w:i/>
                <w:color w:val="500050"/>
                <w:sz w:val="20"/>
                <w:szCs w:val="20"/>
              </w:rPr>
              <w:t>JV - Boys and Girls - 5K</w:t>
            </w:r>
          </w:p>
          <w:p w:rsidR="00863E73" w:rsidRDefault="00126836">
            <w:pPr>
              <w:spacing w:after="100" w:line="288" w:lineRule="auto"/>
              <w:rPr>
                <w:i/>
                <w:color w:val="500050"/>
                <w:sz w:val="20"/>
                <w:szCs w:val="20"/>
              </w:rPr>
            </w:pPr>
            <w:r>
              <w:rPr>
                <w:color w:val="500050"/>
                <w:sz w:val="20"/>
                <w:szCs w:val="20"/>
              </w:rPr>
              <w:t xml:space="preserve">6:00 p.m. - </w:t>
            </w:r>
            <w:r>
              <w:rPr>
                <w:i/>
                <w:color w:val="500050"/>
                <w:sz w:val="20"/>
                <w:szCs w:val="20"/>
              </w:rPr>
              <w:t>Awards Presentation</w:t>
            </w:r>
          </w:p>
        </w:tc>
      </w:tr>
      <w:tr w:rsidR="00863E73">
        <w:trPr>
          <w:trHeight w:val="244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Entries:</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before="100" w:after="100" w:line="288" w:lineRule="auto"/>
              <w:rPr>
                <w:color w:val="0000FF"/>
                <w:sz w:val="20"/>
                <w:szCs w:val="20"/>
                <w:u w:val="single"/>
              </w:rPr>
            </w:pPr>
            <w:r>
              <w:rPr>
                <w:b/>
                <w:color w:val="500050"/>
                <w:sz w:val="20"/>
                <w:szCs w:val="20"/>
              </w:rPr>
              <w:t>Enter all of your athletes as Varsity in the 5K</w:t>
            </w:r>
            <w:r>
              <w:rPr>
                <w:color w:val="500050"/>
                <w:sz w:val="20"/>
                <w:szCs w:val="20"/>
              </w:rPr>
              <w:t xml:space="preserve">. I will enter them in each race. They will score where they race. Entries are due no later than </w:t>
            </w:r>
            <w:r>
              <w:rPr>
                <w:b/>
                <w:color w:val="500050"/>
                <w:sz w:val="20"/>
                <w:szCs w:val="20"/>
                <w:highlight w:val="yellow"/>
              </w:rPr>
              <w:t>Thursday, Sept. 5, 2019 by 9:00 a.m</w:t>
            </w:r>
            <w:r>
              <w:rPr>
                <w:b/>
                <w:color w:val="500050"/>
                <w:sz w:val="20"/>
                <w:szCs w:val="20"/>
              </w:rPr>
              <w:t>.</w:t>
            </w:r>
            <w:hyperlink r:id="rId6">
              <w:r>
                <w:rPr>
                  <w:color w:val="500050"/>
                  <w:sz w:val="20"/>
                  <w:szCs w:val="20"/>
                </w:rPr>
                <w:t xml:space="preserve"> </w:t>
              </w:r>
            </w:hyperlink>
            <w:r>
              <w:fldChar w:fldCharType="begin"/>
            </w:r>
            <w:r>
              <w:instrText xml:space="preserve"> HYPERLINK "http://entry.trxctiming.com/" </w:instrText>
            </w:r>
            <w:r>
              <w:fldChar w:fldCharType="separate"/>
            </w:r>
            <w:r>
              <w:rPr>
                <w:color w:val="0000FF"/>
                <w:sz w:val="20"/>
                <w:szCs w:val="20"/>
                <w:u w:val="single"/>
              </w:rPr>
              <w:t>Online Entry Form</w:t>
            </w:r>
          </w:p>
          <w:p w:rsidR="00863E73" w:rsidRDefault="00126836">
            <w:pPr>
              <w:spacing w:before="100" w:after="100" w:line="288" w:lineRule="auto"/>
              <w:rPr>
                <w:b/>
                <w:color w:val="500050"/>
                <w:sz w:val="20"/>
                <w:szCs w:val="20"/>
              </w:rPr>
            </w:pPr>
            <w:r>
              <w:fldChar w:fldCharType="end"/>
            </w:r>
            <w:r>
              <w:rPr>
                <w:b/>
                <w:color w:val="500050"/>
                <w:sz w:val="20"/>
                <w:szCs w:val="20"/>
              </w:rPr>
              <w:t>Entry Directions:</w:t>
            </w:r>
          </w:p>
          <w:p w:rsidR="00863E73" w:rsidRDefault="00126836">
            <w:pPr>
              <w:spacing w:before="100" w:after="100" w:line="288" w:lineRule="auto"/>
              <w:rPr>
                <w:color w:val="500050"/>
                <w:sz w:val="20"/>
                <w:szCs w:val="20"/>
              </w:rPr>
            </w:pPr>
            <w:r>
              <w:rPr>
                <w:color w:val="500050"/>
                <w:sz w:val="20"/>
                <w:szCs w:val="20"/>
              </w:rPr>
              <w:t xml:space="preserve">1.  Coaches your team roster will be downloaded to TRXC Timing from the MSHSAA website once you enter your eligibility roster on their site.  Please allow 24 hours from the time you entry your eligibility on MSHSAA for your roster to be uploaded onto the TRXC Timing. </w:t>
            </w:r>
          </w:p>
          <w:p w:rsidR="00863E73" w:rsidRDefault="00126836">
            <w:pPr>
              <w:spacing w:before="100" w:after="100" w:line="288" w:lineRule="auto"/>
              <w:rPr>
                <w:color w:val="500050"/>
                <w:sz w:val="20"/>
                <w:szCs w:val="20"/>
              </w:rPr>
            </w:pPr>
            <w:r>
              <w:rPr>
                <w:color w:val="500050"/>
                <w:sz w:val="20"/>
                <w:szCs w:val="20"/>
              </w:rPr>
              <w:t>2.  Select Meets and Enter your Athletes into the Meet</w:t>
            </w:r>
          </w:p>
        </w:tc>
      </w:tr>
      <w:tr w:rsidR="00863E73">
        <w:trPr>
          <w:trHeight w:val="78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Awards:</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color w:val="500050"/>
                <w:sz w:val="20"/>
                <w:szCs w:val="20"/>
              </w:rPr>
            </w:pPr>
            <w:r>
              <w:rPr>
                <w:b/>
                <w:color w:val="500050"/>
                <w:sz w:val="20"/>
                <w:szCs w:val="20"/>
              </w:rPr>
              <w:t>Varsity 5k</w:t>
            </w:r>
            <w:r>
              <w:rPr>
                <w:color w:val="500050"/>
                <w:sz w:val="20"/>
                <w:szCs w:val="20"/>
              </w:rPr>
              <w:t xml:space="preserve"> - Twenty (20) individual awards will be handed out in each of the four (4) divisions.  </w:t>
            </w:r>
            <w:r>
              <w:rPr>
                <w:b/>
                <w:color w:val="500050"/>
                <w:sz w:val="20"/>
                <w:szCs w:val="20"/>
              </w:rPr>
              <w:t>JV 5k</w:t>
            </w:r>
            <w:r>
              <w:rPr>
                <w:color w:val="500050"/>
                <w:sz w:val="20"/>
                <w:szCs w:val="20"/>
              </w:rPr>
              <w:t xml:space="preserve"> - Twenty (20) individuals awards per gender (no separation by division), </w:t>
            </w:r>
            <w:r>
              <w:rPr>
                <w:b/>
                <w:color w:val="500050"/>
                <w:sz w:val="20"/>
                <w:szCs w:val="20"/>
              </w:rPr>
              <w:t>JV 2 Mile</w:t>
            </w:r>
            <w:r>
              <w:rPr>
                <w:color w:val="500050"/>
                <w:sz w:val="20"/>
                <w:szCs w:val="20"/>
              </w:rPr>
              <w:t xml:space="preserve"> - No Awards</w:t>
            </w:r>
          </w:p>
        </w:tc>
      </w:tr>
      <w:tr w:rsidR="00863E73">
        <w:trPr>
          <w:trHeight w:val="126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lastRenderedPageBreak/>
              <w:t>Entry Fee:</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color w:val="500050"/>
                <w:sz w:val="20"/>
                <w:szCs w:val="20"/>
              </w:rPr>
            </w:pPr>
            <w:r>
              <w:rPr>
                <w:color w:val="500050"/>
                <w:sz w:val="20"/>
                <w:szCs w:val="20"/>
              </w:rPr>
              <w:t xml:space="preserve">$75.00 per Varsity gender </w:t>
            </w:r>
          </w:p>
          <w:p w:rsidR="00863E73" w:rsidRDefault="00126836">
            <w:pPr>
              <w:spacing w:line="288" w:lineRule="auto"/>
              <w:rPr>
                <w:color w:val="500050"/>
                <w:sz w:val="20"/>
                <w:szCs w:val="20"/>
              </w:rPr>
            </w:pPr>
            <w:r>
              <w:rPr>
                <w:color w:val="500050"/>
                <w:sz w:val="20"/>
                <w:szCs w:val="20"/>
              </w:rPr>
              <w:t>$50.00 per JV gender</w:t>
            </w:r>
          </w:p>
          <w:p w:rsidR="00863E73" w:rsidRDefault="00126836">
            <w:pPr>
              <w:spacing w:line="288" w:lineRule="auto"/>
              <w:rPr>
                <w:color w:val="500050"/>
                <w:sz w:val="20"/>
                <w:szCs w:val="20"/>
              </w:rPr>
            </w:pPr>
            <w:r>
              <w:rPr>
                <w:color w:val="500050"/>
                <w:sz w:val="20"/>
                <w:szCs w:val="20"/>
              </w:rPr>
              <w:t xml:space="preserve">$15.00 per individual for teams less </w:t>
            </w:r>
            <w:proofErr w:type="spellStart"/>
            <w:r>
              <w:rPr>
                <w:color w:val="500050"/>
                <w:sz w:val="20"/>
                <w:szCs w:val="20"/>
              </w:rPr>
              <w:t>then</w:t>
            </w:r>
            <w:proofErr w:type="spellEnd"/>
            <w:r>
              <w:rPr>
                <w:color w:val="500050"/>
                <w:sz w:val="20"/>
                <w:szCs w:val="20"/>
              </w:rPr>
              <w:t xml:space="preserve"> 5 athletes</w:t>
            </w:r>
          </w:p>
          <w:p w:rsidR="00863E73" w:rsidRDefault="00126836">
            <w:pPr>
              <w:spacing w:line="288" w:lineRule="auto"/>
              <w:rPr>
                <w:i/>
                <w:color w:val="500050"/>
                <w:sz w:val="20"/>
                <w:szCs w:val="20"/>
              </w:rPr>
            </w:pPr>
            <w:r>
              <w:rPr>
                <w:b/>
                <w:color w:val="500050"/>
                <w:sz w:val="20"/>
                <w:szCs w:val="20"/>
              </w:rPr>
              <w:t>Make checks payable to:</w:t>
            </w:r>
            <w:r>
              <w:rPr>
                <w:color w:val="500050"/>
                <w:sz w:val="20"/>
                <w:szCs w:val="20"/>
              </w:rPr>
              <w:t xml:space="preserve"> </w:t>
            </w:r>
            <w:r>
              <w:rPr>
                <w:i/>
                <w:color w:val="500050"/>
                <w:sz w:val="20"/>
                <w:szCs w:val="20"/>
              </w:rPr>
              <w:t xml:space="preserve">St. Charles High School @ 725 N. </w:t>
            </w:r>
            <w:proofErr w:type="spellStart"/>
            <w:r>
              <w:rPr>
                <w:i/>
                <w:color w:val="500050"/>
                <w:sz w:val="20"/>
                <w:szCs w:val="20"/>
              </w:rPr>
              <w:t>Kingshighway</w:t>
            </w:r>
            <w:proofErr w:type="spellEnd"/>
            <w:r>
              <w:rPr>
                <w:i/>
                <w:color w:val="500050"/>
                <w:sz w:val="20"/>
                <w:szCs w:val="20"/>
              </w:rPr>
              <w:t>, St. Charles, MO 63301</w:t>
            </w:r>
          </w:p>
        </w:tc>
      </w:tr>
      <w:tr w:rsidR="00863E73">
        <w:trPr>
          <w:trHeight w:val="54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Training Staff:</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color w:val="500050"/>
                <w:sz w:val="20"/>
                <w:szCs w:val="20"/>
              </w:rPr>
            </w:pPr>
            <w:proofErr w:type="spellStart"/>
            <w:r>
              <w:rPr>
                <w:color w:val="500050"/>
                <w:sz w:val="20"/>
                <w:szCs w:val="20"/>
              </w:rPr>
              <w:t>Athletico</w:t>
            </w:r>
            <w:proofErr w:type="spellEnd"/>
            <w:r>
              <w:rPr>
                <w:color w:val="500050"/>
                <w:sz w:val="20"/>
                <w:szCs w:val="20"/>
              </w:rPr>
              <w:t xml:space="preserve"> Sports PT</w:t>
            </w:r>
          </w:p>
        </w:tc>
      </w:tr>
      <w:tr w:rsidR="00863E73">
        <w:trPr>
          <w:trHeight w:val="30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Restrooms:</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color w:val="500050"/>
                <w:sz w:val="20"/>
                <w:szCs w:val="20"/>
              </w:rPr>
            </w:pPr>
            <w:r>
              <w:rPr>
                <w:color w:val="500050"/>
                <w:sz w:val="20"/>
                <w:szCs w:val="20"/>
              </w:rPr>
              <w:t>Will be located on the north end of the street loop.</w:t>
            </w:r>
          </w:p>
        </w:tc>
      </w:tr>
      <w:tr w:rsidR="00863E73">
        <w:trPr>
          <w:trHeight w:val="64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Course Map:</w:t>
            </w:r>
          </w:p>
        </w:tc>
        <w:tc>
          <w:tcPr>
            <w:tcW w:w="7470" w:type="dxa"/>
            <w:tcBorders>
              <w:top w:val="nil"/>
              <w:left w:val="nil"/>
              <w:bottom w:val="nil"/>
              <w:right w:val="nil"/>
            </w:tcBorders>
            <w:tcMar>
              <w:top w:w="40" w:type="dxa"/>
              <w:left w:w="40" w:type="dxa"/>
              <w:bottom w:w="40" w:type="dxa"/>
              <w:right w:w="40" w:type="dxa"/>
            </w:tcMar>
            <w:vAlign w:val="center"/>
          </w:tcPr>
          <w:p w:rsidR="00863E73" w:rsidRDefault="00755B75">
            <w:pPr>
              <w:spacing w:line="288" w:lineRule="auto"/>
              <w:rPr>
                <w:rFonts w:ascii="Times New Roman" w:eastAsia="Times New Roman" w:hAnsi="Times New Roman" w:cs="Times New Roman"/>
                <w:b/>
                <w:color w:val="0000FF"/>
                <w:sz w:val="24"/>
                <w:szCs w:val="24"/>
                <w:u w:val="single"/>
              </w:rPr>
            </w:pPr>
            <w:hyperlink r:id="rId7">
              <w:r w:rsidR="00126836">
                <w:rPr>
                  <w:rFonts w:ascii="Times New Roman" w:eastAsia="Times New Roman" w:hAnsi="Times New Roman" w:cs="Times New Roman"/>
                  <w:b/>
                  <w:color w:val="0000FF"/>
                  <w:sz w:val="24"/>
                  <w:szCs w:val="24"/>
                  <w:u w:val="single"/>
                </w:rPr>
                <w:t>5K Course</w:t>
              </w:r>
            </w:hyperlink>
            <w:r w:rsidR="00126836">
              <w:rPr>
                <w:rFonts w:ascii="Times New Roman" w:eastAsia="Times New Roman" w:hAnsi="Times New Roman" w:cs="Times New Roman"/>
                <w:b/>
                <w:color w:val="500050"/>
                <w:sz w:val="24"/>
                <w:szCs w:val="24"/>
              </w:rPr>
              <w:t>,</w:t>
            </w:r>
            <w:hyperlink r:id="rId8">
              <w:r w:rsidR="00126836">
                <w:rPr>
                  <w:rFonts w:ascii="Times New Roman" w:eastAsia="Times New Roman" w:hAnsi="Times New Roman" w:cs="Times New Roman"/>
                  <w:b/>
                  <w:color w:val="500050"/>
                  <w:sz w:val="24"/>
                  <w:szCs w:val="24"/>
                </w:rPr>
                <w:t xml:space="preserve"> </w:t>
              </w:r>
            </w:hyperlink>
            <w:hyperlink r:id="rId9">
              <w:r w:rsidR="00126836">
                <w:rPr>
                  <w:rFonts w:ascii="Times New Roman" w:eastAsia="Times New Roman" w:hAnsi="Times New Roman" w:cs="Times New Roman"/>
                  <w:b/>
                  <w:color w:val="0000FF"/>
                  <w:sz w:val="24"/>
                  <w:szCs w:val="24"/>
                  <w:u w:val="single"/>
                </w:rPr>
                <w:t>2 Mile Course</w:t>
              </w:r>
            </w:hyperlink>
          </w:p>
        </w:tc>
      </w:tr>
      <w:tr w:rsidR="00863E73">
        <w:trPr>
          <w:trHeight w:val="360"/>
        </w:trPr>
        <w:tc>
          <w:tcPr>
            <w:tcW w:w="1425" w:type="dxa"/>
            <w:tcBorders>
              <w:top w:val="nil"/>
              <w:left w:val="nil"/>
              <w:bottom w:val="nil"/>
              <w:right w:val="nil"/>
            </w:tcBorders>
            <w:tcMar>
              <w:top w:w="40" w:type="dxa"/>
              <w:left w:w="40" w:type="dxa"/>
              <w:bottom w:w="40" w:type="dxa"/>
              <w:right w:w="40" w:type="dxa"/>
            </w:tcMar>
          </w:tcPr>
          <w:p w:rsidR="00863E73" w:rsidRDefault="00863E73">
            <w:pPr>
              <w:rPr>
                <w:rFonts w:ascii="Roboto" w:eastAsia="Roboto" w:hAnsi="Roboto" w:cs="Roboto"/>
                <w:color w:val="500050"/>
              </w:rPr>
            </w:pPr>
          </w:p>
        </w:tc>
        <w:tc>
          <w:tcPr>
            <w:tcW w:w="7470" w:type="dxa"/>
            <w:tcBorders>
              <w:top w:val="nil"/>
              <w:left w:val="nil"/>
              <w:bottom w:val="nil"/>
              <w:right w:val="nil"/>
            </w:tcBorders>
            <w:tcMar>
              <w:top w:w="40" w:type="dxa"/>
              <w:left w:w="40" w:type="dxa"/>
              <w:bottom w:w="40" w:type="dxa"/>
              <w:right w:w="40" w:type="dxa"/>
            </w:tcMar>
            <w:vAlign w:val="center"/>
          </w:tcPr>
          <w:p w:rsidR="00863E73" w:rsidRDefault="00863E73">
            <w:pPr>
              <w:rPr>
                <w:rFonts w:ascii="Roboto" w:eastAsia="Roboto" w:hAnsi="Roboto" w:cs="Roboto"/>
                <w:color w:val="500050"/>
              </w:rPr>
            </w:pPr>
          </w:p>
        </w:tc>
      </w:tr>
      <w:tr w:rsidR="00863E73">
        <w:trPr>
          <w:trHeight w:val="238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Driving Directions:</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color w:val="500050"/>
                <w:sz w:val="20"/>
                <w:szCs w:val="20"/>
              </w:rPr>
            </w:pPr>
            <w:r>
              <w:rPr>
                <w:color w:val="500050"/>
                <w:sz w:val="20"/>
                <w:szCs w:val="20"/>
              </w:rPr>
              <w:t xml:space="preserve">From I-70 Westbound, take exit 228 for First Capital </w:t>
            </w:r>
            <w:proofErr w:type="spellStart"/>
            <w:r>
              <w:rPr>
                <w:color w:val="500050"/>
                <w:sz w:val="20"/>
                <w:szCs w:val="20"/>
              </w:rPr>
              <w:t>Dr</w:t>
            </w:r>
            <w:proofErr w:type="spellEnd"/>
            <w:r>
              <w:rPr>
                <w:color w:val="500050"/>
                <w:sz w:val="20"/>
                <w:szCs w:val="20"/>
              </w:rPr>
              <w:t xml:space="preserve">/MO 94. Turn right at First Capital </w:t>
            </w:r>
            <w:proofErr w:type="spellStart"/>
            <w:r>
              <w:rPr>
                <w:color w:val="500050"/>
                <w:sz w:val="20"/>
                <w:szCs w:val="20"/>
              </w:rPr>
              <w:t>Dr</w:t>
            </w:r>
            <w:proofErr w:type="spellEnd"/>
            <w:r>
              <w:rPr>
                <w:color w:val="500050"/>
                <w:sz w:val="20"/>
                <w:szCs w:val="20"/>
              </w:rPr>
              <w:t xml:space="preserve">/MO 94. Turn left at W Clay St. Turn right at </w:t>
            </w:r>
            <w:proofErr w:type="spellStart"/>
            <w:r>
              <w:rPr>
                <w:color w:val="500050"/>
                <w:sz w:val="20"/>
                <w:szCs w:val="20"/>
              </w:rPr>
              <w:t>Droste</w:t>
            </w:r>
            <w:proofErr w:type="spellEnd"/>
            <w:r>
              <w:rPr>
                <w:color w:val="500050"/>
                <w:sz w:val="20"/>
                <w:szCs w:val="20"/>
              </w:rPr>
              <w:t xml:space="preserve"> Rd. McNair Park is located on the right side of </w:t>
            </w:r>
            <w:proofErr w:type="spellStart"/>
            <w:r>
              <w:rPr>
                <w:color w:val="500050"/>
                <w:sz w:val="20"/>
                <w:szCs w:val="20"/>
              </w:rPr>
              <w:t>Droste</w:t>
            </w:r>
            <w:proofErr w:type="spellEnd"/>
            <w:r>
              <w:rPr>
                <w:color w:val="500050"/>
                <w:sz w:val="20"/>
                <w:szCs w:val="20"/>
              </w:rPr>
              <w:t xml:space="preserve"> Rd. Buses park in the second parking lot entrance.</w:t>
            </w:r>
          </w:p>
          <w:p w:rsidR="00863E73" w:rsidRDefault="00126836">
            <w:pPr>
              <w:spacing w:before="280" w:after="100" w:line="288" w:lineRule="auto"/>
              <w:rPr>
                <w:color w:val="500050"/>
                <w:sz w:val="20"/>
                <w:szCs w:val="20"/>
              </w:rPr>
            </w:pPr>
            <w:r>
              <w:rPr>
                <w:color w:val="500050"/>
                <w:sz w:val="20"/>
                <w:szCs w:val="20"/>
              </w:rPr>
              <w:t xml:space="preserve">From I-70 Eastbound, take exit 228 for First Capital </w:t>
            </w:r>
            <w:proofErr w:type="spellStart"/>
            <w:r>
              <w:rPr>
                <w:color w:val="500050"/>
                <w:sz w:val="20"/>
                <w:szCs w:val="20"/>
              </w:rPr>
              <w:t>Dr</w:t>
            </w:r>
            <w:proofErr w:type="spellEnd"/>
            <w:r>
              <w:rPr>
                <w:color w:val="500050"/>
                <w:sz w:val="20"/>
                <w:szCs w:val="20"/>
              </w:rPr>
              <w:t xml:space="preserve">/MO 94. Turn left at First Capital </w:t>
            </w:r>
            <w:proofErr w:type="spellStart"/>
            <w:r>
              <w:rPr>
                <w:color w:val="500050"/>
                <w:sz w:val="20"/>
                <w:szCs w:val="20"/>
              </w:rPr>
              <w:t>Dr</w:t>
            </w:r>
            <w:proofErr w:type="spellEnd"/>
            <w:r>
              <w:rPr>
                <w:color w:val="500050"/>
                <w:sz w:val="20"/>
                <w:szCs w:val="20"/>
              </w:rPr>
              <w:t xml:space="preserve">/MO 94. Turn left at W Clay St. Turn right at </w:t>
            </w:r>
            <w:proofErr w:type="spellStart"/>
            <w:r>
              <w:rPr>
                <w:color w:val="500050"/>
                <w:sz w:val="20"/>
                <w:szCs w:val="20"/>
              </w:rPr>
              <w:t>Droste</w:t>
            </w:r>
            <w:proofErr w:type="spellEnd"/>
            <w:r>
              <w:rPr>
                <w:color w:val="500050"/>
                <w:sz w:val="20"/>
                <w:szCs w:val="20"/>
              </w:rPr>
              <w:t xml:space="preserve"> Rd. McNair Park is located on the right side of </w:t>
            </w:r>
            <w:proofErr w:type="spellStart"/>
            <w:r>
              <w:rPr>
                <w:color w:val="500050"/>
                <w:sz w:val="20"/>
                <w:szCs w:val="20"/>
              </w:rPr>
              <w:t>Droste</w:t>
            </w:r>
            <w:proofErr w:type="spellEnd"/>
            <w:r>
              <w:rPr>
                <w:color w:val="500050"/>
                <w:sz w:val="20"/>
                <w:szCs w:val="20"/>
              </w:rPr>
              <w:t xml:space="preserve"> Rd. Buses park in the second parking lot entrance.</w:t>
            </w:r>
          </w:p>
        </w:tc>
      </w:tr>
      <w:tr w:rsidR="00863E73">
        <w:trPr>
          <w:trHeight w:val="30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highlight w:val="yellow"/>
              </w:rPr>
            </w:pPr>
            <w:r>
              <w:rPr>
                <w:b/>
                <w:color w:val="500050"/>
                <w:sz w:val="20"/>
                <w:szCs w:val="20"/>
                <w:highlight w:val="yellow"/>
              </w:rPr>
              <w:t>Entry List:</w:t>
            </w:r>
          </w:p>
        </w:tc>
        <w:tc>
          <w:tcPr>
            <w:tcW w:w="7470" w:type="dxa"/>
            <w:tcBorders>
              <w:top w:val="nil"/>
              <w:left w:val="nil"/>
              <w:bottom w:val="nil"/>
              <w:right w:val="nil"/>
            </w:tcBorders>
            <w:tcMar>
              <w:top w:w="40" w:type="dxa"/>
              <w:left w:w="40" w:type="dxa"/>
              <w:bottom w:w="40" w:type="dxa"/>
              <w:right w:w="40" w:type="dxa"/>
            </w:tcMar>
            <w:vAlign w:val="center"/>
          </w:tcPr>
          <w:p w:rsidR="00863E73" w:rsidRDefault="00755B75">
            <w:pPr>
              <w:spacing w:line="288" w:lineRule="auto"/>
              <w:rPr>
                <w:b/>
                <w:color w:val="0000FF"/>
                <w:sz w:val="20"/>
                <w:szCs w:val="20"/>
                <w:u w:val="single"/>
              </w:rPr>
            </w:pPr>
            <w:hyperlink r:id="rId10">
              <w:r w:rsidR="00126836">
                <w:rPr>
                  <w:b/>
                  <w:color w:val="0000FF"/>
                  <w:sz w:val="20"/>
                  <w:szCs w:val="20"/>
                  <w:u w:val="single"/>
                </w:rPr>
                <w:t>Blue Division</w:t>
              </w:r>
            </w:hyperlink>
            <w:r w:rsidR="00126836">
              <w:rPr>
                <w:b/>
                <w:color w:val="0000FF"/>
                <w:sz w:val="20"/>
                <w:szCs w:val="20"/>
              </w:rPr>
              <w:t>,</w:t>
            </w:r>
            <w:hyperlink r:id="rId11">
              <w:r w:rsidR="00126836">
                <w:rPr>
                  <w:b/>
                  <w:color w:val="0000FF"/>
                  <w:sz w:val="20"/>
                  <w:szCs w:val="20"/>
                </w:rPr>
                <w:t xml:space="preserve"> </w:t>
              </w:r>
            </w:hyperlink>
            <w:hyperlink r:id="rId12">
              <w:r w:rsidR="00126836">
                <w:rPr>
                  <w:b/>
                  <w:color w:val="0000FF"/>
                  <w:sz w:val="20"/>
                  <w:szCs w:val="20"/>
                  <w:u w:val="single"/>
                </w:rPr>
                <w:t>White Division</w:t>
              </w:r>
            </w:hyperlink>
          </w:p>
        </w:tc>
      </w:tr>
      <w:tr w:rsidR="00863E73">
        <w:trPr>
          <w:trHeight w:val="54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highlight w:val="yellow"/>
              </w:rPr>
            </w:pPr>
            <w:r>
              <w:rPr>
                <w:b/>
                <w:color w:val="500050"/>
                <w:sz w:val="20"/>
                <w:szCs w:val="20"/>
                <w:highlight w:val="yellow"/>
              </w:rPr>
              <w:t>Box Assignments:</w:t>
            </w:r>
          </w:p>
        </w:tc>
        <w:tc>
          <w:tcPr>
            <w:tcW w:w="7470" w:type="dxa"/>
            <w:tcBorders>
              <w:top w:val="nil"/>
              <w:left w:val="nil"/>
              <w:bottom w:val="nil"/>
              <w:right w:val="nil"/>
            </w:tcBorders>
            <w:tcMar>
              <w:top w:w="40" w:type="dxa"/>
              <w:left w:w="40" w:type="dxa"/>
              <w:bottom w:w="40" w:type="dxa"/>
              <w:right w:w="40" w:type="dxa"/>
            </w:tcMar>
            <w:vAlign w:val="center"/>
          </w:tcPr>
          <w:p w:rsidR="00863E73" w:rsidRDefault="00755B75">
            <w:pPr>
              <w:spacing w:line="288" w:lineRule="auto"/>
              <w:rPr>
                <w:b/>
                <w:color w:val="0000FF"/>
                <w:sz w:val="20"/>
                <w:szCs w:val="20"/>
                <w:u w:val="single"/>
              </w:rPr>
            </w:pPr>
            <w:hyperlink r:id="rId13">
              <w:r w:rsidR="00126836">
                <w:rPr>
                  <w:b/>
                  <w:color w:val="0000FF"/>
                  <w:sz w:val="20"/>
                  <w:szCs w:val="20"/>
                  <w:u w:val="single"/>
                </w:rPr>
                <w:t>Box Assignments</w:t>
              </w:r>
            </w:hyperlink>
          </w:p>
        </w:tc>
      </w:tr>
      <w:tr w:rsidR="00863E73">
        <w:trPr>
          <w:trHeight w:val="54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highlight w:val="yellow"/>
              </w:rPr>
            </w:pPr>
            <w:r>
              <w:rPr>
                <w:b/>
                <w:color w:val="500050"/>
                <w:sz w:val="20"/>
                <w:szCs w:val="20"/>
                <w:highlight w:val="yellow"/>
              </w:rPr>
              <w:t>Proper Chip Usage:</w:t>
            </w:r>
          </w:p>
        </w:tc>
        <w:tc>
          <w:tcPr>
            <w:tcW w:w="7470" w:type="dxa"/>
            <w:tcBorders>
              <w:top w:val="nil"/>
              <w:left w:val="nil"/>
              <w:bottom w:val="nil"/>
              <w:right w:val="nil"/>
            </w:tcBorders>
            <w:tcMar>
              <w:top w:w="40" w:type="dxa"/>
              <w:left w:w="40" w:type="dxa"/>
              <w:bottom w:w="40" w:type="dxa"/>
              <w:right w:w="40" w:type="dxa"/>
            </w:tcMar>
            <w:vAlign w:val="center"/>
          </w:tcPr>
          <w:p w:rsidR="00863E73" w:rsidRDefault="00755B75">
            <w:pPr>
              <w:spacing w:line="288" w:lineRule="auto"/>
              <w:rPr>
                <w:b/>
                <w:color w:val="0000FF"/>
                <w:sz w:val="20"/>
                <w:szCs w:val="20"/>
                <w:u w:val="single"/>
              </w:rPr>
            </w:pPr>
            <w:hyperlink r:id="rId14">
              <w:r w:rsidR="00126836">
                <w:rPr>
                  <w:b/>
                  <w:color w:val="0000FF"/>
                  <w:sz w:val="20"/>
                  <w:szCs w:val="20"/>
                  <w:u w:val="single"/>
                </w:rPr>
                <w:t>Info</w:t>
              </w:r>
            </w:hyperlink>
          </w:p>
        </w:tc>
      </w:tr>
      <w:tr w:rsidR="00863E73">
        <w:trPr>
          <w:trHeight w:val="30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Results:</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b/>
                <w:color w:val="0000FF"/>
                <w:sz w:val="20"/>
                <w:szCs w:val="20"/>
                <w:u w:val="single"/>
              </w:rPr>
            </w:pPr>
            <w:r>
              <w:rPr>
                <w:color w:val="500050"/>
                <w:sz w:val="20"/>
                <w:szCs w:val="20"/>
              </w:rPr>
              <w:t>Will be posted 2 hours after the completion of the event at</w:t>
            </w:r>
            <w:hyperlink r:id="rId15">
              <w:r>
                <w:rPr>
                  <w:color w:val="500050"/>
                  <w:sz w:val="20"/>
                  <w:szCs w:val="20"/>
                </w:rPr>
                <w:t xml:space="preserve"> </w:t>
              </w:r>
            </w:hyperlink>
            <w:hyperlink r:id="rId16">
              <w:r>
                <w:rPr>
                  <w:b/>
                  <w:color w:val="0000FF"/>
                  <w:sz w:val="20"/>
                  <w:szCs w:val="20"/>
                  <w:u w:val="single"/>
                </w:rPr>
                <w:t>www.trxctiming.com</w:t>
              </w:r>
            </w:hyperlink>
          </w:p>
        </w:tc>
      </w:tr>
      <w:tr w:rsidR="00863E73">
        <w:trPr>
          <w:trHeight w:val="30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Past Results:</w:t>
            </w:r>
          </w:p>
        </w:tc>
        <w:tc>
          <w:tcPr>
            <w:tcW w:w="7470" w:type="dxa"/>
            <w:tcBorders>
              <w:top w:val="nil"/>
              <w:left w:val="nil"/>
              <w:bottom w:val="nil"/>
              <w:right w:val="nil"/>
            </w:tcBorders>
            <w:tcMar>
              <w:top w:w="40" w:type="dxa"/>
              <w:left w:w="40" w:type="dxa"/>
              <w:bottom w:w="40" w:type="dxa"/>
              <w:right w:w="40" w:type="dxa"/>
            </w:tcMar>
            <w:vAlign w:val="center"/>
          </w:tcPr>
          <w:p w:rsidR="00863E73" w:rsidRDefault="00755B75">
            <w:pPr>
              <w:spacing w:line="288" w:lineRule="auto"/>
              <w:rPr>
                <w:b/>
                <w:color w:val="0000FF"/>
                <w:sz w:val="20"/>
                <w:szCs w:val="20"/>
                <w:u w:val="single"/>
              </w:rPr>
            </w:pPr>
            <w:hyperlink r:id="rId17">
              <w:r w:rsidR="00126836">
                <w:rPr>
                  <w:b/>
                  <w:color w:val="0000FF"/>
                  <w:sz w:val="20"/>
                  <w:szCs w:val="20"/>
                  <w:u w:val="single"/>
                </w:rPr>
                <w:t>Available Here</w:t>
              </w:r>
            </w:hyperlink>
          </w:p>
        </w:tc>
      </w:tr>
      <w:tr w:rsidR="00863E73">
        <w:trPr>
          <w:trHeight w:val="540"/>
        </w:trPr>
        <w:tc>
          <w:tcPr>
            <w:tcW w:w="1425" w:type="dxa"/>
            <w:tcBorders>
              <w:top w:val="nil"/>
              <w:left w:val="nil"/>
              <w:bottom w:val="nil"/>
              <w:right w:val="nil"/>
            </w:tcBorders>
            <w:tcMar>
              <w:top w:w="40" w:type="dxa"/>
              <w:left w:w="40" w:type="dxa"/>
              <w:bottom w:w="40" w:type="dxa"/>
              <w:right w:w="40" w:type="dxa"/>
            </w:tcMar>
          </w:tcPr>
          <w:p w:rsidR="00863E73" w:rsidRDefault="00126836">
            <w:pPr>
              <w:spacing w:line="288" w:lineRule="auto"/>
              <w:rPr>
                <w:b/>
                <w:color w:val="500050"/>
                <w:sz w:val="20"/>
                <w:szCs w:val="20"/>
              </w:rPr>
            </w:pPr>
            <w:r>
              <w:rPr>
                <w:b/>
                <w:color w:val="500050"/>
                <w:sz w:val="20"/>
                <w:szCs w:val="20"/>
              </w:rPr>
              <w:t>Entry Questions:</w:t>
            </w:r>
          </w:p>
        </w:tc>
        <w:tc>
          <w:tcPr>
            <w:tcW w:w="7470" w:type="dxa"/>
            <w:tcBorders>
              <w:top w:val="nil"/>
              <w:left w:val="nil"/>
              <w:bottom w:val="nil"/>
              <w:right w:val="nil"/>
            </w:tcBorders>
            <w:tcMar>
              <w:top w:w="40" w:type="dxa"/>
              <w:left w:w="40" w:type="dxa"/>
              <w:bottom w:w="40" w:type="dxa"/>
              <w:right w:w="40" w:type="dxa"/>
            </w:tcMar>
            <w:vAlign w:val="center"/>
          </w:tcPr>
          <w:p w:rsidR="00863E73" w:rsidRDefault="00126836">
            <w:pPr>
              <w:spacing w:line="288" w:lineRule="auto"/>
              <w:rPr>
                <w:color w:val="500050"/>
                <w:sz w:val="20"/>
                <w:szCs w:val="20"/>
              </w:rPr>
            </w:pPr>
            <w:r>
              <w:rPr>
                <w:b/>
                <w:color w:val="0000FF"/>
                <w:sz w:val="20"/>
                <w:szCs w:val="20"/>
                <w:u w:val="single"/>
              </w:rPr>
              <w:t>Rich Schilling</w:t>
            </w:r>
            <w:r>
              <w:rPr>
                <w:b/>
                <w:color w:val="500050"/>
                <w:sz w:val="20"/>
                <w:szCs w:val="20"/>
              </w:rPr>
              <w:t xml:space="preserve"> </w:t>
            </w:r>
            <w:r>
              <w:rPr>
                <w:color w:val="500050"/>
                <w:sz w:val="20"/>
                <w:szCs w:val="20"/>
              </w:rPr>
              <w:t>- 314-522-6176</w:t>
            </w:r>
          </w:p>
        </w:tc>
      </w:tr>
    </w:tbl>
    <w:p w:rsidR="00863E73" w:rsidRDefault="00863E73"/>
    <w:sectPr w:rsidR="00863E73" w:rsidSect="00126836">
      <w:pgSz w:w="12240" w:h="15840"/>
      <w:pgMar w:top="18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73"/>
    <w:rsid w:val="00126836"/>
    <w:rsid w:val="00755B75"/>
    <w:rsid w:val="0086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17872-541C-4E57-841B-E44466D3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rxctiming.com/McNair_Park/McNair_Park_2M_New.pdf" TargetMode="External"/><Relationship Id="rId13" Type="http://schemas.openxmlformats.org/officeDocument/2006/relationships/hyperlink" Target="http://www.trxctiming.com/St_Charles/XC/First_Capital/1st_Capital_box_assignments.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xctiming.com/McNair_Park/McNair_Park_5k_New.pdf" TargetMode="External"/><Relationship Id="rId12" Type="http://schemas.openxmlformats.org/officeDocument/2006/relationships/hyperlink" Target="http://entry.trxctiming.com/arrptmeet.aspx?2,482,,0,R" TargetMode="External"/><Relationship Id="rId17" Type="http://schemas.openxmlformats.org/officeDocument/2006/relationships/hyperlink" Target="http://www.trxctiming.com/St_Charles/XC/First_Capital/Results/results.htm" TargetMode="External"/><Relationship Id="rId2" Type="http://schemas.openxmlformats.org/officeDocument/2006/relationships/settings" Target="settings.xml"/><Relationship Id="rId16" Type="http://schemas.openxmlformats.org/officeDocument/2006/relationships/hyperlink" Target="http://www.trxctiming.com/" TargetMode="External"/><Relationship Id="rId1" Type="http://schemas.openxmlformats.org/officeDocument/2006/relationships/styles" Target="styles.xml"/><Relationship Id="rId6" Type="http://schemas.openxmlformats.org/officeDocument/2006/relationships/hyperlink" Target="http://entry.trxctiming.com/" TargetMode="External"/><Relationship Id="rId11" Type="http://schemas.openxmlformats.org/officeDocument/2006/relationships/hyperlink" Target="http://entry.trxctiming.com/arrptmeet.aspx?2,482,,0,R" TargetMode="External"/><Relationship Id="rId5" Type="http://schemas.openxmlformats.org/officeDocument/2006/relationships/image" Target="media/image2.jpg"/><Relationship Id="rId15" Type="http://schemas.openxmlformats.org/officeDocument/2006/relationships/hyperlink" Target="http://www.trxctiming.com/" TargetMode="External"/><Relationship Id="rId10" Type="http://schemas.openxmlformats.org/officeDocument/2006/relationships/hyperlink" Target="http://entry.trxctiming.com/arrptmeet.aspx?2,481,,0,R"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www.trxctiming.com/McNair_Park/McNair_Park_2M_New.pdf" TargetMode="External"/><Relationship Id="rId14" Type="http://schemas.openxmlformats.org/officeDocument/2006/relationships/hyperlink" Target="http://www.trxctiming.com/St_Charles/XC/First_Capital/Ipico_ShoeTag-1_c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Heitmann</dc:creator>
  <cp:lastModifiedBy>Windows User</cp:lastModifiedBy>
  <cp:revision>2</cp:revision>
  <cp:lastPrinted>2019-08-26T18:51:00Z</cp:lastPrinted>
  <dcterms:created xsi:type="dcterms:W3CDTF">2019-08-26T18:52:00Z</dcterms:created>
  <dcterms:modified xsi:type="dcterms:W3CDTF">2019-08-26T18:52:00Z</dcterms:modified>
</cp:coreProperties>
</file>